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C" w:rsidRDefault="00726875" w:rsidP="00700B5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 w:rsidR="0095489C">
        <w:rPr>
          <w:b/>
          <w:bCs/>
        </w:rPr>
        <w:t xml:space="preserve">ая справка о результатах деятельности </w:t>
      </w:r>
    </w:p>
    <w:p w:rsidR="00726875" w:rsidRPr="00015FEB" w:rsidRDefault="0095489C" w:rsidP="001862B5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</w:t>
      </w:r>
      <w:r w:rsidR="00015FEB">
        <w:rPr>
          <w:b/>
          <w:bCs/>
        </w:rPr>
        <w:t>пальной инновационной площадки/</w:t>
      </w:r>
      <w:r>
        <w:rPr>
          <w:b/>
          <w:bCs/>
        </w:rPr>
        <w:t xml:space="preserve">муниципального ресурсного центра/ </w:t>
      </w:r>
      <w:r w:rsidR="00015FEB">
        <w:rPr>
          <w:b/>
          <w:bCs/>
        </w:rPr>
        <w:t>муниципальной стажировочной площадки</w:t>
      </w:r>
    </w:p>
    <w:p w:rsidR="00BA7CB2" w:rsidRPr="00BA7CB2" w:rsidRDefault="00EA52E9" w:rsidP="00BA7CB2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2016/2017</w:t>
      </w:r>
      <w:bookmarkStart w:id="0" w:name="_GoBack"/>
      <w:bookmarkEnd w:id="0"/>
      <w:r w:rsidR="00BA7CB2">
        <w:rPr>
          <w:b/>
          <w:bCs/>
        </w:rPr>
        <w:t xml:space="preserve"> учебный год</w:t>
      </w:r>
    </w:p>
    <w:p w:rsidR="00726875" w:rsidRPr="005E48EE" w:rsidRDefault="0095489C" w:rsidP="001862B5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726875" w:rsidRPr="0095489C" w:rsidRDefault="0095489C" w:rsidP="0095489C">
      <w:pPr>
        <w:numPr>
          <w:ilvl w:val="0"/>
          <w:numId w:val="10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95489C" w:rsidRPr="0095489C" w:rsidRDefault="0095489C" w:rsidP="003A7518">
      <w:pPr>
        <w:rPr>
          <w:b/>
        </w:rPr>
      </w:pPr>
    </w:p>
    <w:p w:rsidR="00A70B36" w:rsidRPr="0087446F" w:rsidRDefault="0087446F" w:rsidP="0087446F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70B36" w:rsidRPr="0087446F">
        <w:rPr>
          <w:rFonts w:ascii="Times New Roman" w:hAnsi="Times New Roman" w:cs="Times New Roman"/>
          <w:sz w:val="24"/>
          <w:szCs w:val="24"/>
        </w:rPr>
        <w:t xml:space="preserve">Участники проекта </w:t>
      </w:r>
      <w:r w:rsidR="007B4C1B">
        <w:rPr>
          <w:rFonts w:ascii="Times New Roman" w:hAnsi="Times New Roman" w:cs="Times New Roman"/>
          <w:sz w:val="24"/>
          <w:szCs w:val="24"/>
        </w:rPr>
        <w:t>«</w:t>
      </w:r>
      <w:r w:rsidR="007B4C1B" w:rsidRPr="00524459">
        <w:rPr>
          <w:rFonts w:ascii="Times New Roman" w:hAnsi="Times New Roman" w:cs="Times New Roman"/>
          <w:sz w:val="24"/>
        </w:rPr>
        <w:t>Интеллектуальн</w:t>
      </w:r>
      <w:r w:rsidR="007B4C1B">
        <w:rPr>
          <w:rFonts w:ascii="Times New Roman" w:hAnsi="Times New Roman" w:cs="Times New Roman"/>
          <w:sz w:val="24"/>
        </w:rPr>
        <w:t>ые</w:t>
      </w:r>
      <w:r w:rsidR="007B4C1B" w:rsidRPr="00524459">
        <w:rPr>
          <w:rFonts w:ascii="Times New Roman" w:hAnsi="Times New Roman" w:cs="Times New Roman"/>
          <w:sz w:val="24"/>
        </w:rPr>
        <w:t xml:space="preserve"> игр</w:t>
      </w:r>
      <w:r w:rsidR="007B4C1B">
        <w:rPr>
          <w:rFonts w:ascii="Times New Roman" w:hAnsi="Times New Roman" w:cs="Times New Roman"/>
          <w:sz w:val="24"/>
        </w:rPr>
        <w:t>ы</w:t>
      </w:r>
      <w:r w:rsidR="007B4C1B" w:rsidRPr="00524459">
        <w:rPr>
          <w:rFonts w:ascii="Times New Roman" w:hAnsi="Times New Roman" w:cs="Times New Roman"/>
          <w:sz w:val="24"/>
        </w:rPr>
        <w:t xml:space="preserve"> для развития личности и поддержки математики</w:t>
      </w:r>
      <w:r w:rsidR="007B4C1B">
        <w:rPr>
          <w:rFonts w:ascii="Times New Roman" w:hAnsi="Times New Roman" w:cs="Times New Roman"/>
          <w:sz w:val="24"/>
        </w:rPr>
        <w:t xml:space="preserve">» </w:t>
      </w:r>
      <w:r w:rsidR="007B4C1B" w:rsidRPr="0087446F">
        <w:rPr>
          <w:rFonts w:ascii="Times New Roman" w:hAnsi="Times New Roman" w:cs="Times New Roman"/>
          <w:sz w:val="24"/>
          <w:szCs w:val="24"/>
        </w:rPr>
        <w:t>(внутри учреждения)</w:t>
      </w:r>
    </w:p>
    <w:p w:rsidR="00775542" w:rsidRPr="0087446F" w:rsidRDefault="00775542" w:rsidP="00FE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96"/>
        <w:gridCol w:w="2047"/>
        <w:gridCol w:w="2194"/>
        <w:gridCol w:w="5845"/>
      </w:tblGrid>
      <w:tr w:rsidR="00775542" w:rsidRPr="0087446F" w:rsidTr="00FC1FA2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542" w:rsidRPr="0087446F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75542" w:rsidRPr="0087446F" w:rsidTr="00FC1FA2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FA2" w:rsidRPr="0087446F" w:rsidTr="00FC1FA2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Pr="0087446F" w:rsidRDefault="00FC1FA2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Pr="005E48EE" w:rsidRDefault="00FC1FA2" w:rsidP="00E613FB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Маслеников Николай Васильевич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Pr="005E48EE" w:rsidRDefault="00FC1FA2" w:rsidP="00E613FB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№2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FA2" w:rsidRPr="005E48EE" w:rsidRDefault="00FC1FA2" w:rsidP="00FC1FA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Формирует нормативно-правовую базу, </w:t>
            </w:r>
            <w:r w:rsidRPr="00FA41EB">
              <w:rPr>
                <w:rFonts w:ascii="Times New Roman" w:hAnsi="Times New Roman" w:cs="Times New Roman"/>
                <w:sz w:val="24"/>
              </w:rPr>
              <w:t>регламентирующ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Pr="00FA41EB">
              <w:rPr>
                <w:rFonts w:ascii="Times New Roman" w:hAnsi="Times New Roman" w:cs="Times New Roman"/>
                <w:sz w:val="24"/>
              </w:rPr>
              <w:t xml:space="preserve"> и стимулирующ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Pr="00FA41EB">
              <w:rPr>
                <w:rFonts w:ascii="Times New Roman" w:hAnsi="Times New Roman" w:cs="Times New Roman"/>
                <w:sz w:val="24"/>
              </w:rPr>
              <w:t xml:space="preserve"> внедрение интеллектуальной игры в образовательный процесс гимназии</w:t>
            </w:r>
          </w:p>
        </w:tc>
      </w:tr>
      <w:tr w:rsidR="00FC1FA2" w:rsidRPr="0087446F" w:rsidTr="00FC1FA2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Pr="0087446F" w:rsidRDefault="00FC1FA2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Pr="005E48EE" w:rsidRDefault="00FC1FA2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Default="00FC1FA2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F25C06" w:rsidRPr="005E48EE" w:rsidRDefault="00F25C06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FA2" w:rsidRPr="005E48EE" w:rsidRDefault="00FC1FA2" w:rsidP="00FC1FA2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Организует, контролирует и координирует работу над проектом.</w:t>
            </w:r>
          </w:p>
        </w:tc>
      </w:tr>
      <w:tr w:rsidR="00FC1FA2" w:rsidRPr="0087446F" w:rsidTr="00FC1FA2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Default="00FC1FA2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Default="00FC1FA2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Ирина Владимировна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Default="00FC1FA2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Педагог-психолог.</w:t>
            </w:r>
          </w:p>
          <w:p w:rsidR="00F25C06" w:rsidRDefault="00F25C06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FA2" w:rsidRPr="005E48EE" w:rsidRDefault="00FC1FA2" w:rsidP="00FC1FA2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 диагностику развития личностных процессов педагогов и учеников в когнитивной и аффективной областях.</w:t>
            </w:r>
          </w:p>
        </w:tc>
      </w:tr>
      <w:tr w:rsidR="00FC1FA2" w:rsidRPr="0087446F" w:rsidTr="00FC1FA2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Default="00FC1FA2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Pr="005E48EE" w:rsidRDefault="00FC1FA2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 Александр Евгеньевич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FA2" w:rsidRDefault="00FC1FA2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ИКТ.</w:t>
            </w:r>
          </w:p>
          <w:p w:rsidR="00F25C06" w:rsidRPr="005E48EE" w:rsidRDefault="00F25C06" w:rsidP="00FC1FA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Первая.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FA2" w:rsidRPr="005E48EE" w:rsidRDefault="00FC1FA2" w:rsidP="00FC1FA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Знакомится с правилами и модификациями игры, разрабатывает и апробирует рабочие программы внеурочных занятий.</w:t>
            </w:r>
          </w:p>
        </w:tc>
      </w:tr>
    </w:tbl>
    <w:p w:rsidR="00775542" w:rsidRPr="005E48EE" w:rsidRDefault="00775542" w:rsidP="00FE17BE">
      <w:pPr>
        <w:jc w:val="both"/>
      </w:pPr>
    </w:p>
    <w:p w:rsidR="00D60B47" w:rsidRDefault="000D0D60" w:rsidP="00FE17BE">
      <w:pPr>
        <w:jc w:val="both"/>
      </w:pPr>
      <w:r w:rsidRPr="005E48EE">
        <w:t>Участники проекта</w:t>
      </w:r>
      <w:r w:rsidR="006B29D4" w:rsidRPr="005E48EE">
        <w:t xml:space="preserve"> (сетевое взаимодействие</w:t>
      </w:r>
      <w:r w:rsidR="00E26262">
        <w:t>, при наличии</w:t>
      </w:r>
      <w:r w:rsidR="006B29D4" w:rsidRPr="005E48EE">
        <w:t xml:space="preserve">): </w:t>
      </w:r>
    </w:p>
    <w:p w:rsidR="00E2394A" w:rsidRPr="005E48EE" w:rsidRDefault="007B4C1B" w:rsidP="00F25C06">
      <w:r>
        <w:t>п</w:t>
      </w:r>
      <w:r w:rsidRPr="00524459">
        <w:t>едагогический коллектив гимназии № 2</w:t>
      </w:r>
      <w:r w:rsidR="00F25C06">
        <w:t>, МОУ С</w:t>
      </w:r>
      <w:r>
        <w:t>Ш №87, 90</w:t>
      </w:r>
      <w:r w:rsidRPr="00524459">
        <w:t xml:space="preserve">, </w:t>
      </w:r>
      <w:r>
        <w:br/>
      </w:r>
      <w:r w:rsidRPr="00524459">
        <w:t xml:space="preserve">учащиеся </w:t>
      </w:r>
      <w:r>
        <w:t>1</w:t>
      </w:r>
      <w:r w:rsidRPr="00524459">
        <w:t>-7 классов гимназии № 2</w:t>
      </w:r>
      <w:r w:rsidR="00F25C06">
        <w:t>, МОУ С</w:t>
      </w:r>
      <w:r>
        <w:t>Ш №87, 90</w:t>
      </w:r>
      <w:r w:rsidR="00F25C06">
        <w:t>.</w:t>
      </w:r>
    </w:p>
    <w:p w:rsidR="00E2394A" w:rsidRPr="005E48EE" w:rsidRDefault="00E2394A" w:rsidP="00FE17BE">
      <w:pPr>
        <w:jc w:val="both"/>
      </w:pPr>
    </w:p>
    <w:p w:rsidR="00483958" w:rsidRDefault="00483958" w:rsidP="00FE17BE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Описание этапа инновационной деятельности</w:t>
      </w:r>
      <w:r w:rsidR="003D1CE3">
        <w:rPr>
          <w:b/>
        </w:rPr>
        <w:t xml:space="preserve"> (201</w:t>
      </w:r>
      <w:r w:rsidR="00EA52E9">
        <w:rPr>
          <w:b/>
        </w:rPr>
        <w:t>6/2017</w:t>
      </w:r>
      <w:r w:rsidR="003D1CE3">
        <w:rPr>
          <w:b/>
        </w:rPr>
        <w:t xml:space="preserve"> учебный год)</w:t>
      </w:r>
    </w:p>
    <w:p w:rsidR="00483958" w:rsidRDefault="00483958" w:rsidP="00FE17BE">
      <w:pPr>
        <w:ind w:left="360"/>
        <w:jc w:val="both"/>
        <w:rPr>
          <w:b/>
        </w:rPr>
      </w:pPr>
    </w:p>
    <w:p w:rsidR="00700B50" w:rsidRPr="0087446F" w:rsidRDefault="00700B50" w:rsidP="00D60B47">
      <w:r w:rsidRPr="0087446F">
        <w:t xml:space="preserve">2.1. </w:t>
      </w:r>
      <w:r w:rsidR="003A7518" w:rsidRPr="0087446F">
        <w:t>Цели/задачи/достижения</w:t>
      </w:r>
      <w:r w:rsidR="00DF0E6F">
        <w:t xml:space="preserve">. </w:t>
      </w:r>
      <w:r w:rsidR="003A7518" w:rsidRPr="0087446F">
        <w:t xml:space="preserve"> </w:t>
      </w:r>
      <w:r w:rsidR="00FC1FA2">
        <w:t>Содержательно-технологический этап (09.2016–05.2018)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FC1FA2" w:rsidRPr="00D60B47" w:rsidTr="00FC1FA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B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0B47">
              <w:rPr>
                <w:sz w:val="20"/>
                <w:szCs w:val="20"/>
              </w:rPr>
              <w:t>/</w:t>
            </w:r>
            <w:proofErr w:type="spellStart"/>
            <w:r w:rsidRPr="00D60B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Цели и задачи этапа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Планируемые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результаты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Достигнутые результаты/Достижения</w:t>
            </w:r>
          </w:p>
        </w:tc>
      </w:tr>
      <w:tr w:rsidR="00FC1FA2" w:rsidRPr="00D60B47" w:rsidTr="00FC1FA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Знакомство учащихся 5-7 с интеллектуальными играми «Го» и «</w:t>
            </w:r>
            <w:proofErr w:type="spellStart"/>
            <w:r w:rsidRPr="00D60B47">
              <w:rPr>
                <w:sz w:val="20"/>
                <w:szCs w:val="20"/>
              </w:rPr>
              <w:t>Жипто</w:t>
            </w:r>
            <w:proofErr w:type="spellEnd"/>
            <w:r w:rsidRPr="00D60B47">
              <w:rPr>
                <w:sz w:val="20"/>
                <w:szCs w:val="20"/>
              </w:rPr>
              <w:t>».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Внеурочные занятия с учащимися.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Ознакомить учащихся 5-7 с интеллектуальными играми «Го» и «</w:t>
            </w:r>
            <w:proofErr w:type="spellStart"/>
            <w:r w:rsidRPr="00D60B47">
              <w:rPr>
                <w:sz w:val="20"/>
                <w:szCs w:val="20"/>
              </w:rPr>
              <w:t>Жипто</w:t>
            </w:r>
            <w:proofErr w:type="spellEnd"/>
            <w:r w:rsidRPr="00D60B47">
              <w:rPr>
                <w:sz w:val="20"/>
                <w:szCs w:val="20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Учащиеся 5-7классов ознакомлены с игрой «</w:t>
            </w:r>
            <w:proofErr w:type="spellStart"/>
            <w:r w:rsidRPr="00D60B47">
              <w:rPr>
                <w:sz w:val="20"/>
                <w:szCs w:val="20"/>
              </w:rPr>
              <w:t>Жипто</w:t>
            </w:r>
            <w:proofErr w:type="spellEnd"/>
            <w:r w:rsidRPr="00D60B47">
              <w:rPr>
                <w:sz w:val="20"/>
                <w:szCs w:val="20"/>
              </w:rPr>
              <w:t>».</w:t>
            </w:r>
          </w:p>
        </w:tc>
      </w:tr>
      <w:tr w:rsidR="00FC1FA2" w:rsidRPr="00D60B47" w:rsidTr="00FC1FA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25C06" w:rsidP="00FC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Популяризировать интеллектуальной игры, как средство развития учебной мотивации;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Разработка агитационных материалов.</w:t>
            </w:r>
          </w:p>
          <w:p w:rsidR="00DF0E6F" w:rsidRPr="00D60B47" w:rsidRDefault="00DF0E6F" w:rsidP="00FC1FA2">
            <w:pPr>
              <w:rPr>
                <w:sz w:val="20"/>
                <w:szCs w:val="20"/>
              </w:rPr>
            </w:pPr>
          </w:p>
          <w:p w:rsidR="00DF0E6F" w:rsidRPr="00D60B47" w:rsidRDefault="00DF0E6F" w:rsidP="00FC1FA2">
            <w:pPr>
              <w:rPr>
                <w:sz w:val="20"/>
                <w:szCs w:val="20"/>
              </w:rPr>
            </w:pP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Проведение школьного шахматного турнира.</w:t>
            </w:r>
          </w:p>
          <w:p w:rsidR="00DF0E6F" w:rsidRPr="00D60B47" w:rsidRDefault="00DF0E6F" w:rsidP="00FC1FA2">
            <w:pPr>
              <w:rPr>
                <w:sz w:val="20"/>
                <w:szCs w:val="20"/>
              </w:rPr>
            </w:pPr>
          </w:p>
          <w:p w:rsidR="00DF0E6F" w:rsidRPr="00D60B47" w:rsidRDefault="00DF0E6F" w:rsidP="00FC1FA2">
            <w:pPr>
              <w:rPr>
                <w:sz w:val="20"/>
                <w:szCs w:val="20"/>
              </w:rPr>
            </w:pP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Участие в городском шахматном турнире.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Разработать агитационные материалы.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Привлечь учащихся гимназии к шахматному турниру.</w:t>
            </w:r>
          </w:p>
          <w:p w:rsidR="00FC1FA2" w:rsidRPr="00D60B47" w:rsidRDefault="00FC1FA2" w:rsidP="00386B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Агитационные материалы разработаны</w:t>
            </w:r>
            <w:r w:rsidR="00386B89">
              <w:rPr>
                <w:sz w:val="20"/>
                <w:szCs w:val="20"/>
              </w:rPr>
              <w:t xml:space="preserve"> и </w:t>
            </w:r>
            <w:r w:rsidRPr="00D60B47">
              <w:rPr>
                <w:sz w:val="20"/>
                <w:szCs w:val="20"/>
              </w:rPr>
              <w:t xml:space="preserve"> выложены на сайте гимназии.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Проведен школьный шахматный турнир по параллелям.</w:t>
            </w:r>
            <w:r w:rsidR="00386B89">
              <w:rPr>
                <w:sz w:val="20"/>
                <w:szCs w:val="20"/>
              </w:rPr>
              <w:t xml:space="preserve"> (</w:t>
            </w:r>
            <w:r w:rsidR="00386B89" w:rsidRPr="00386B89">
              <w:rPr>
                <w:sz w:val="20"/>
                <w:szCs w:val="20"/>
              </w:rPr>
              <w:t xml:space="preserve"> Более 40 участников</w:t>
            </w:r>
            <w:r w:rsidR="00386B89">
              <w:rPr>
                <w:sz w:val="20"/>
                <w:szCs w:val="20"/>
              </w:rPr>
              <w:t>).</w:t>
            </w:r>
          </w:p>
          <w:p w:rsidR="00386B89" w:rsidRPr="00386B89" w:rsidRDefault="00DF0E6F" w:rsidP="00386B89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Учащиеся гимназии результативно принимают участие во всех районных и городских шахматных турнирах.</w:t>
            </w:r>
            <w:r w:rsidR="00386B89" w:rsidRPr="00386B89">
              <w:rPr>
                <w:sz w:val="20"/>
                <w:szCs w:val="20"/>
              </w:rPr>
              <w:t xml:space="preserve"> </w:t>
            </w:r>
            <w:r w:rsidR="00386B89">
              <w:rPr>
                <w:sz w:val="20"/>
                <w:szCs w:val="20"/>
              </w:rPr>
              <w:t>(</w:t>
            </w:r>
            <w:r w:rsidR="00386B89" w:rsidRPr="00386B89">
              <w:rPr>
                <w:sz w:val="20"/>
                <w:szCs w:val="20"/>
              </w:rPr>
              <w:t xml:space="preserve">3 место в районном турнире «Школьная шахматная лига» сезон 2016-17 </w:t>
            </w:r>
            <w:r w:rsidR="00386B89" w:rsidRPr="00386B89">
              <w:rPr>
                <w:sz w:val="20"/>
                <w:szCs w:val="20"/>
              </w:rPr>
              <w:lastRenderedPageBreak/>
              <w:t>учебного года</w:t>
            </w:r>
            <w:r w:rsidR="00386B89">
              <w:rPr>
                <w:sz w:val="20"/>
                <w:szCs w:val="20"/>
              </w:rPr>
              <w:t>)</w:t>
            </w:r>
            <w:r w:rsidR="00386B89" w:rsidRPr="00386B89">
              <w:rPr>
                <w:sz w:val="20"/>
                <w:szCs w:val="20"/>
              </w:rPr>
              <w:t>.</w:t>
            </w:r>
          </w:p>
          <w:p w:rsidR="00DF0E6F" w:rsidRPr="00D60B47" w:rsidRDefault="00DF0E6F" w:rsidP="00DF0E6F">
            <w:pPr>
              <w:rPr>
                <w:sz w:val="20"/>
                <w:szCs w:val="20"/>
              </w:rPr>
            </w:pPr>
          </w:p>
        </w:tc>
      </w:tr>
      <w:tr w:rsidR="00FC1FA2" w:rsidRPr="00D60B47" w:rsidTr="00FC1FA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25C06" w:rsidP="00FC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Разработать комплекс внеурочных занятий, связанных с интеллектуальными играми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Методический совет учителей математики (инициативной группы).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 xml:space="preserve">Заседание творческой группы педагогов, реализующих программу. 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Апробирование программ.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3" w:rsidRPr="00D60B47" w:rsidRDefault="00DF4123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Апробирова</w:t>
            </w:r>
            <w:r w:rsidR="00FC1FA2" w:rsidRPr="00D60B47">
              <w:rPr>
                <w:sz w:val="20"/>
                <w:szCs w:val="20"/>
              </w:rPr>
              <w:t>ть программы внеурочных занятий по обучению игре в шахматы.</w:t>
            </w:r>
            <w:r w:rsidRPr="00D60B47">
              <w:rPr>
                <w:sz w:val="20"/>
                <w:szCs w:val="20"/>
              </w:rPr>
              <w:t xml:space="preserve"> 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 xml:space="preserve">Включить разделы по решению задач на шахматной доске во все программы </w:t>
            </w:r>
            <w:r w:rsidR="00DF0E6F" w:rsidRPr="00D60B47">
              <w:rPr>
                <w:sz w:val="20"/>
                <w:szCs w:val="20"/>
              </w:rPr>
              <w:t>внеурочных занятий</w:t>
            </w:r>
            <w:r w:rsidR="00F25C06">
              <w:rPr>
                <w:sz w:val="20"/>
                <w:szCs w:val="20"/>
              </w:rPr>
              <w:t xml:space="preserve"> по математике </w:t>
            </w:r>
            <w:r w:rsidR="00DF0E6F" w:rsidRPr="00D60B47">
              <w:rPr>
                <w:sz w:val="20"/>
                <w:szCs w:val="20"/>
              </w:rPr>
              <w:t xml:space="preserve"> с 5-11 класс</w:t>
            </w:r>
            <w:r w:rsidRPr="00D60B47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 xml:space="preserve">Разработана </w:t>
            </w:r>
            <w:r w:rsidR="00DF4123" w:rsidRPr="00D60B47">
              <w:rPr>
                <w:sz w:val="20"/>
                <w:szCs w:val="20"/>
              </w:rPr>
              <w:t xml:space="preserve"> и апробируется </w:t>
            </w:r>
            <w:r w:rsidRPr="00D60B47">
              <w:rPr>
                <w:sz w:val="20"/>
                <w:szCs w:val="20"/>
              </w:rPr>
              <w:t>программа внеурочных занятий по обучению игре в шахматы</w:t>
            </w:r>
            <w:r w:rsidR="00386B89">
              <w:rPr>
                <w:sz w:val="20"/>
                <w:szCs w:val="20"/>
              </w:rPr>
              <w:t xml:space="preserve"> </w:t>
            </w:r>
            <w:r w:rsidR="00DF4123" w:rsidRPr="00D60B47">
              <w:rPr>
                <w:sz w:val="20"/>
                <w:szCs w:val="20"/>
              </w:rPr>
              <w:t>в</w:t>
            </w:r>
            <w:r w:rsidR="00386B89">
              <w:rPr>
                <w:sz w:val="20"/>
                <w:szCs w:val="20"/>
              </w:rPr>
              <w:t xml:space="preserve"> </w:t>
            </w:r>
            <w:r w:rsidR="00DF4123" w:rsidRPr="00D60B47">
              <w:rPr>
                <w:sz w:val="20"/>
                <w:szCs w:val="20"/>
              </w:rPr>
              <w:t>5-7классах</w:t>
            </w:r>
            <w:r w:rsidRPr="00D60B47">
              <w:rPr>
                <w:sz w:val="20"/>
                <w:szCs w:val="20"/>
              </w:rPr>
              <w:t>.</w:t>
            </w:r>
          </w:p>
          <w:p w:rsidR="00DF0E6F" w:rsidRPr="00D60B47" w:rsidRDefault="00DF0E6F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Отдельные программы внеурочных занятий по математике содержат разделы по решению задач на шахматной доске.</w:t>
            </w:r>
          </w:p>
        </w:tc>
      </w:tr>
      <w:tr w:rsidR="00FC1FA2" w:rsidRPr="00D60B47" w:rsidTr="00FC1FA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25C06" w:rsidP="00FC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Обучить учащихся 5-7 классов игре в шахматы</w:t>
            </w:r>
            <w:proofErr w:type="gramStart"/>
            <w:r w:rsidRPr="00D60B47">
              <w:rPr>
                <w:sz w:val="20"/>
                <w:szCs w:val="20"/>
              </w:rPr>
              <w:t>.</w:t>
            </w:r>
            <w:proofErr w:type="gramEnd"/>
            <w:r w:rsidRPr="00D60B47">
              <w:rPr>
                <w:sz w:val="20"/>
                <w:szCs w:val="20"/>
              </w:rPr>
              <w:t xml:space="preserve"> </w:t>
            </w:r>
            <w:proofErr w:type="gramStart"/>
            <w:r w:rsidRPr="00D60B47">
              <w:rPr>
                <w:sz w:val="20"/>
                <w:szCs w:val="20"/>
              </w:rPr>
              <w:t>и</w:t>
            </w:r>
            <w:proofErr w:type="gramEnd"/>
            <w:r w:rsidRPr="00D60B47">
              <w:rPr>
                <w:sz w:val="20"/>
                <w:szCs w:val="20"/>
              </w:rPr>
              <w:t>зучить содержание и правила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Внеурочные занятия для 5-7 классов, где обучали детей играть в шахматы.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 xml:space="preserve">Изучить содержание и правила игры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Группа учащихся 5-7 классов обучена игре в шахматы.</w:t>
            </w:r>
          </w:p>
        </w:tc>
      </w:tr>
      <w:tr w:rsidR="00FC1FA2" w:rsidRPr="00D60B47" w:rsidTr="00E613FB">
        <w:trPr>
          <w:trHeight w:val="163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25C06" w:rsidP="00FC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Определить степень влияния освоения учащимися интеллектуальной игры на формирование их математического мышления</w:t>
            </w:r>
            <w:r w:rsidR="00E613FB">
              <w:rPr>
                <w:sz w:val="20"/>
                <w:szCs w:val="20"/>
              </w:rPr>
              <w:t>.</w:t>
            </w:r>
          </w:p>
          <w:p w:rsidR="00FC1FA2" w:rsidRPr="00D60B47" w:rsidRDefault="00FC1FA2" w:rsidP="00FC1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Отслеживание степени влияния освоения учащимися интеллектуальной игры на формирование их математического мышления</w:t>
            </w:r>
            <w:r w:rsidR="00E613FB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Разработка критериев и показателей формирования уровней становления личностных подструктур обучающихся с целью отслеживания хода реализации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A2" w:rsidRPr="00D60B47" w:rsidRDefault="00FC1FA2" w:rsidP="00D60B47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 xml:space="preserve">Критерии не </w:t>
            </w:r>
            <w:r w:rsidR="00D60B47">
              <w:rPr>
                <w:sz w:val="20"/>
                <w:szCs w:val="20"/>
              </w:rPr>
              <w:t>разработа</w:t>
            </w:r>
            <w:r w:rsidRPr="00D60B47">
              <w:rPr>
                <w:sz w:val="20"/>
                <w:szCs w:val="20"/>
              </w:rPr>
              <w:t>ны.</w:t>
            </w:r>
          </w:p>
        </w:tc>
      </w:tr>
      <w:tr w:rsidR="0054091B" w:rsidRPr="00D60B47" w:rsidTr="00FC1FA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B" w:rsidRPr="00D60B47" w:rsidRDefault="00F25C06" w:rsidP="00FC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B" w:rsidRPr="00D60B47" w:rsidRDefault="00E613FB" w:rsidP="00E61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цели и задачи на следующий этап.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B" w:rsidRPr="00D60B47" w:rsidRDefault="00D60B47" w:rsidP="00FC1FA2">
            <w:pPr>
              <w:rPr>
                <w:sz w:val="20"/>
                <w:szCs w:val="20"/>
              </w:rPr>
            </w:pPr>
            <w:r w:rsidRPr="00D60B47">
              <w:rPr>
                <w:sz w:val="20"/>
                <w:szCs w:val="20"/>
              </w:rPr>
              <w:t>Анализ проблем, выявленных на данном этапе, определение путей их решения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B" w:rsidRPr="00D60B47" w:rsidRDefault="00E613FB" w:rsidP="00FC1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 работы на 2017-18 учебный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1B" w:rsidRPr="00D60B47" w:rsidRDefault="0054091B" w:rsidP="00FC1FA2">
            <w:pPr>
              <w:rPr>
                <w:sz w:val="20"/>
                <w:szCs w:val="20"/>
              </w:rPr>
            </w:pPr>
          </w:p>
        </w:tc>
      </w:tr>
    </w:tbl>
    <w:p w:rsidR="00FE17BE" w:rsidRPr="0087446F" w:rsidRDefault="00FE17BE" w:rsidP="00FE17BE">
      <w:pPr>
        <w:ind w:left="284"/>
        <w:jc w:val="both"/>
      </w:pPr>
    </w:p>
    <w:p w:rsidR="00FC1FA2" w:rsidRPr="007804FA" w:rsidRDefault="00FE17BE" w:rsidP="00FC1FA2">
      <w:pPr>
        <w:jc w:val="both"/>
      </w:pPr>
      <w:r w:rsidRPr="00D60B47">
        <w:t xml:space="preserve">Если в проект вносились изменения, необходимо указать какие </w:t>
      </w:r>
      <w:r w:rsidR="00673415" w:rsidRPr="00D60B47">
        <w:t>и причину внесения коррективов?</w:t>
      </w:r>
      <w:r w:rsidRPr="0087446F">
        <w:t xml:space="preserve"> </w:t>
      </w:r>
      <w:r w:rsidR="00FC1FA2" w:rsidRPr="007804FA">
        <w:t>Отложено внедрение игр «</w:t>
      </w:r>
      <w:proofErr w:type="spellStart"/>
      <w:r w:rsidR="00FC1FA2" w:rsidRPr="007804FA">
        <w:t>Жипто</w:t>
      </w:r>
      <w:proofErr w:type="spellEnd"/>
      <w:r w:rsidR="00FC1FA2" w:rsidRPr="007804FA">
        <w:t>» и «Го», «</w:t>
      </w:r>
      <w:proofErr w:type="spellStart"/>
      <w:r w:rsidR="00FC1FA2" w:rsidRPr="007804FA">
        <w:t>Жипто</w:t>
      </w:r>
      <w:proofErr w:type="spellEnd"/>
      <w:r w:rsidR="00FC1FA2" w:rsidRPr="007804FA">
        <w:t xml:space="preserve">» так как она не очень соответствует возрасту подростков 11-14 лет, а «Го» </w:t>
      </w:r>
      <w:proofErr w:type="gramStart"/>
      <w:r w:rsidR="00FC1FA2" w:rsidRPr="007804FA">
        <w:t>из</w:t>
      </w:r>
      <w:proofErr w:type="gramEnd"/>
      <w:r w:rsidR="00FC1FA2" w:rsidRPr="007804FA">
        <w:t xml:space="preserve"> –</w:t>
      </w:r>
      <w:r w:rsidR="00FC1FA2">
        <w:t xml:space="preserve"> </w:t>
      </w:r>
      <w:proofErr w:type="gramStart"/>
      <w:r w:rsidR="00FC1FA2" w:rsidRPr="007804FA">
        <w:t>за</w:t>
      </w:r>
      <w:proofErr w:type="gramEnd"/>
      <w:r w:rsidR="00FC1FA2" w:rsidRPr="007804FA">
        <w:t xml:space="preserve"> отсутствия педагога и реквизитов для игры. Акцент сделали на игру «Шахматы»</w:t>
      </w:r>
    </w:p>
    <w:p w:rsidR="00FB236C" w:rsidRPr="0087446F" w:rsidRDefault="00FB236C" w:rsidP="00FC1FA2">
      <w:pPr>
        <w:jc w:val="both"/>
      </w:pPr>
    </w:p>
    <w:p w:rsidR="00483958" w:rsidRPr="0087446F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2.2. </w:t>
      </w:r>
      <w:r w:rsidR="0020025E" w:rsidRPr="0087446F">
        <w:t>Условия, созданные для достижения результатов инновационного проекта/этапа инновационной деятельности ____________</w:t>
      </w:r>
      <w:r w:rsidRPr="0087446F">
        <w:t>____________</w:t>
      </w:r>
      <w:r w:rsidR="0020025E" w:rsidRPr="0087446F">
        <w:t>___________________________________</w:t>
      </w:r>
    </w:p>
    <w:p w:rsidR="00700B50" w:rsidRPr="0087446F" w:rsidRDefault="00700B50" w:rsidP="00700B50">
      <w:pPr>
        <w:pStyle w:val="formattext"/>
        <w:spacing w:before="0" w:beforeAutospacing="0" w:after="0" w:afterAutospacing="0"/>
        <w:jc w:val="both"/>
      </w:pPr>
    </w:p>
    <w:p w:rsidR="00FC1FA2" w:rsidRDefault="00700B50" w:rsidP="00FC1FA2">
      <w:pPr>
        <w:pStyle w:val="formattext"/>
        <w:spacing w:before="0" w:beforeAutospacing="0" w:after="0" w:afterAutospacing="0"/>
        <w:jc w:val="both"/>
      </w:pPr>
      <w:r w:rsidRPr="0087446F">
        <w:t xml:space="preserve">2.3. </w:t>
      </w:r>
      <w:r w:rsidR="00EB7BDC" w:rsidRPr="0087446F">
        <w:t>Опишите трудности и проблемы, с которыми столкнулись при реализации инновационного проекта</w:t>
      </w:r>
    </w:p>
    <w:p w:rsidR="00FC1FA2" w:rsidRDefault="00FC1FA2" w:rsidP="00FC1FA2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 w:rsidRPr="00BF6F4B">
        <w:t>отсутствие  педагога со специальной подготовкой для обучения учащихся играм</w:t>
      </w:r>
      <w:r>
        <w:t>,</w:t>
      </w:r>
    </w:p>
    <w:p w:rsidR="00FC1FA2" w:rsidRDefault="00FC1FA2" w:rsidP="00FC1FA2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отсутствие  желания у большого числа учащихся из множества всех предложенных внеурочных занятий выбрать  обучение игре в шахматы, го, </w:t>
      </w:r>
      <w:proofErr w:type="spellStart"/>
      <w:r>
        <w:t>жипто</w:t>
      </w:r>
      <w:proofErr w:type="spellEnd"/>
      <w:r>
        <w:t>,</w:t>
      </w:r>
    </w:p>
    <w:p w:rsidR="00FC1FA2" w:rsidRPr="00BF6F4B" w:rsidRDefault="00FC1FA2" w:rsidP="00FC1FA2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отсутствие психологических критериев и измерителей.</w:t>
      </w:r>
    </w:p>
    <w:p w:rsidR="00D60B47" w:rsidRDefault="00D60B47" w:rsidP="00FC1FA2">
      <w:pPr>
        <w:pStyle w:val="formattext"/>
        <w:spacing w:before="0" w:beforeAutospacing="0" w:after="0" w:afterAutospacing="0"/>
        <w:jc w:val="both"/>
        <w:rPr>
          <w:b/>
        </w:rPr>
      </w:pPr>
    </w:p>
    <w:p w:rsidR="00EB7BDC" w:rsidRDefault="00EB7BDC" w:rsidP="00FC1FA2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EB7BDC" w:rsidRDefault="00EB7BDC" w:rsidP="00FE17BE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700B50" w:rsidRPr="0087446F" w:rsidRDefault="00700B50" w:rsidP="00AE30BD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87446F">
        <w:t xml:space="preserve">3.1. </w:t>
      </w:r>
      <w:r w:rsidR="0020025E" w:rsidRPr="0087446F">
        <w:t>Укажите достигнутые результаты и эффект</w:t>
      </w:r>
      <w:r w:rsidRPr="0087446F">
        <w:t>ы инновационного проекта</w:t>
      </w:r>
      <w:r w:rsidR="00AE30BD" w:rsidRPr="0087446F">
        <w:t>:</w:t>
      </w:r>
    </w:p>
    <w:p w:rsidR="00AE30BD" w:rsidRPr="00DF0E6F" w:rsidRDefault="00AE30BD" w:rsidP="00AE30BD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87446F">
        <w:t>1)</w:t>
      </w:r>
      <w:r w:rsidR="00DF4123" w:rsidRPr="00DF4123">
        <w:rPr>
          <w:sz w:val="20"/>
        </w:rPr>
        <w:t xml:space="preserve"> </w:t>
      </w:r>
      <w:r w:rsidR="00DF4123" w:rsidRPr="00DF0E6F">
        <w:t>Разработаны и апробированы  рабочие программы внеурочных занятий по обучению игре в шахматы для 5-7 классов.</w:t>
      </w:r>
    </w:p>
    <w:p w:rsidR="00E613FB" w:rsidRDefault="00700B50" w:rsidP="00DF4123">
      <w:pPr>
        <w:pStyle w:val="formattext"/>
        <w:spacing w:before="0" w:beforeAutospacing="0" w:after="0" w:afterAutospacing="0"/>
        <w:jc w:val="both"/>
      </w:pPr>
      <w:r w:rsidRPr="0087446F">
        <w:t>3.2</w:t>
      </w:r>
      <w:r w:rsidR="00673415" w:rsidRPr="0087446F">
        <w:t xml:space="preserve">. </w:t>
      </w:r>
      <w:r w:rsidR="003A7518" w:rsidRPr="0087446F">
        <w:t>Обоснование востребованности результатов</w:t>
      </w:r>
      <w:r w:rsidR="00F4661E" w:rsidRPr="0087446F">
        <w:t xml:space="preserve"> инновационной деятельности </w:t>
      </w:r>
      <w:r w:rsidR="00AE30BD" w:rsidRPr="0087446F">
        <w:t xml:space="preserve"> </w:t>
      </w:r>
      <w:r w:rsidR="00673415" w:rsidRPr="0087446F">
        <w:t>для МСО г. Ярославля</w:t>
      </w:r>
      <w:r w:rsidR="00DF4123">
        <w:t>.</w:t>
      </w:r>
      <w:r w:rsidR="00673415" w:rsidRPr="0087446F">
        <w:t xml:space="preserve"> </w:t>
      </w:r>
    </w:p>
    <w:p w:rsidR="00DF4123" w:rsidRPr="00BF6F4B" w:rsidRDefault="00DF4123" w:rsidP="00DF4123">
      <w:pPr>
        <w:pStyle w:val="formattext"/>
        <w:spacing w:before="0" w:beforeAutospacing="0" w:after="0" w:afterAutospacing="0"/>
        <w:jc w:val="both"/>
      </w:pPr>
      <w:r>
        <w:t>Выявлено повышение интереса учащихся к интеллектуальным играм, в том числе математическим.</w:t>
      </w:r>
    </w:p>
    <w:p w:rsidR="00673415" w:rsidRPr="0087446F" w:rsidRDefault="00673415" w:rsidP="00DF4123">
      <w:pPr>
        <w:tabs>
          <w:tab w:val="left" w:pos="567"/>
        </w:tabs>
      </w:pPr>
    </w:p>
    <w:p w:rsidR="00AE30BD" w:rsidRPr="00D60B47" w:rsidRDefault="00700B50" w:rsidP="00D60B47">
      <w:pPr>
        <w:tabs>
          <w:tab w:val="left" w:pos="567"/>
        </w:tabs>
        <w:jc w:val="both"/>
      </w:pPr>
      <w:r w:rsidRPr="0087446F">
        <w:t xml:space="preserve">3.3. </w:t>
      </w:r>
      <w:r w:rsidR="00EB7BDC" w:rsidRPr="0087446F">
        <w:t>Влияние инновационн</w:t>
      </w:r>
      <w:r w:rsidR="00673415" w:rsidRPr="0087446F">
        <w:t>ых</w:t>
      </w:r>
      <w:r w:rsidR="00EB7BDC" w:rsidRPr="0087446F">
        <w:t xml:space="preserve"> </w:t>
      </w:r>
      <w:r w:rsidR="00673415" w:rsidRPr="0087446F">
        <w:t>процессов</w:t>
      </w:r>
      <w:r w:rsidR="00EB7BDC" w:rsidRPr="0087446F">
        <w:t xml:space="preserve"> на эффективность деятельност</w:t>
      </w:r>
      <w:r w:rsidRPr="0087446F">
        <w:t xml:space="preserve">и образовательной организации </w:t>
      </w:r>
    </w:p>
    <w:p w:rsidR="0054091B" w:rsidRPr="004D7C33" w:rsidRDefault="005C01A4" w:rsidP="0054091B">
      <w:pPr>
        <w:tabs>
          <w:tab w:val="left" w:pos="567"/>
        </w:tabs>
        <w:jc w:val="both"/>
      </w:pPr>
      <w:r w:rsidRPr="0087446F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E613FB">
        <w:t>.</w:t>
      </w:r>
      <w:r w:rsidRPr="0087446F">
        <w:t xml:space="preserve"> </w:t>
      </w:r>
      <w:r w:rsidR="0054091B" w:rsidRPr="004D7C33">
        <w:t>Увеличилось число участников</w:t>
      </w:r>
      <w:r w:rsidR="0054091B">
        <w:t xml:space="preserve"> математических игр</w:t>
      </w:r>
      <w:r w:rsidR="00041251">
        <w:t xml:space="preserve"> и </w:t>
      </w:r>
      <w:r w:rsidR="0054091B">
        <w:t xml:space="preserve">конкурсов, возросла результативность: призовые места на региональной олимпиаде по математике среди учащихся 5-7 </w:t>
      </w:r>
      <w:r w:rsidR="0054091B">
        <w:lastRenderedPageBreak/>
        <w:t>класс</w:t>
      </w:r>
      <w:r w:rsidR="00DF0E6F">
        <w:t xml:space="preserve"> и</w:t>
      </w:r>
      <w:r w:rsidR="0054091B">
        <w:t xml:space="preserve"> в образовательном Интернет проекте 7 математическая </w:t>
      </w:r>
      <w:proofErr w:type="spellStart"/>
      <w:r w:rsidR="0054091B">
        <w:t>онлайн</w:t>
      </w:r>
      <w:proofErr w:type="spellEnd"/>
      <w:r w:rsidR="0054091B">
        <w:t xml:space="preserve"> – игра, призовое место в непрерывном конкурсе решения математических задач.</w:t>
      </w:r>
    </w:p>
    <w:p w:rsidR="005C01A4" w:rsidRPr="00EA52E9" w:rsidRDefault="005C01A4" w:rsidP="0054091B">
      <w:pPr>
        <w:tabs>
          <w:tab w:val="left" w:pos="567"/>
        </w:tabs>
        <w:jc w:val="both"/>
        <w:rPr>
          <w:rFonts w:eastAsia="Batang"/>
        </w:rPr>
      </w:pPr>
    </w:p>
    <w:p w:rsidR="00E05A37" w:rsidRPr="0087446F" w:rsidRDefault="00700B50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</w:pPr>
      <w:r w:rsidRPr="0087446F">
        <w:rPr>
          <w:rFonts w:eastAsia="Batang"/>
        </w:rPr>
        <w:t xml:space="preserve">3.4. </w:t>
      </w:r>
      <w:r w:rsidR="00E05A37" w:rsidRPr="0087446F">
        <w:rPr>
          <w:rFonts w:eastAsia="Batang"/>
        </w:rPr>
        <w:t xml:space="preserve">Презентация </w:t>
      </w:r>
      <w:r w:rsidR="00105F10" w:rsidRPr="0087446F">
        <w:rPr>
          <w:rFonts w:eastAsia="Batang"/>
        </w:rPr>
        <w:t>опыта</w:t>
      </w:r>
      <w:r w:rsidR="00E05A37" w:rsidRPr="0087446F">
        <w:rPr>
          <w:rFonts w:eastAsia="Batang"/>
        </w:rPr>
        <w:t xml:space="preserve"> инновационной деятельности </w:t>
      </w:r>
      <w:r w:rsidR="00105F10" w:rsidRPr="0087446F">
        <w:rPr>
          <w:rFonts w:eastAsia="Batang"/>
        </w:rPr>
        <w:t>(организация и участие в мероприятиях</w:t>
      </w:r>
      <w:r w:rsidR="00673415" w:rsidRPr="0087446F">
        <w:rPr>
          <w:rFonts w:eastAsia="Batang"/>
        </w:rPr>
        <w:t xml:space="preserve"> разных уровней</w:t>
      </w:r>
      <w:r w:rsidR="00105F10" w:rsidRPr="0087446F">
        <w:rPr>
          <w:rFonts w:eastAsia="Batang"/>
        </w:rPr>
        <w:t>, публикации материалов</w:t>
      </w:r>
      <w:r w:rsidR="00AE30BD" w:rsidRPr="0087446F">
        <w:rPr>
          <w:rFonts w:eastAsia="Batang"/>
        </w:rPr>
        <w:t xml:space="preserve"> и др.</w:t>
      </w:r>
      <w:r w:rsidR="00105F10" w:rsidRPr="0087446F">
        <w:rPr>
          <w:rFonts w:eastAsia="Batang"/>
        </w:rPr>
        <w:t>)</w:t>
      </w:r>
      <w:r w:rsidRPr="0087446F">
        <w:rPr>
          <w:rFonts w:eastAsia="Batang"/>
        </w:rPr>
        <w:t xml:space="preserve"> </w:t>
      </w:r>
      <w:r w:rsidR="001862B5" w:rsidRPr="0087446F">
        <w:rPr>
          <w:rFonts w:eastAsia="Batang"/>
        </w:rPr>
        <w:t>___________________________</w:t>
      </w:r>
      <w:r w:rsidR="00673415" w:rsidRPr="0087446F">
        <w:rPr>
          <w:rFonts w:eastAsia="Batang"/>
        </w:rPr>
        <w:t>________________</w:t>
      </w:r>
    </w:p>
    <w:p w:rsidR="00F4661E" w:rsidRPr="0087446F" w:rsidRDefault="00F4661E" w:rsidP="0087446F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sectPr w:rsidR="00F4661E" w:rsidRPr="0087446F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2FA5F3A"/>
    <w:multiLevelType w:val="hybridMultilevel"/>
    <w:tmpl w:val="FB5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395A"/>
    <w:multiLevelType w:val="hybridMultilevel"/>
    <w:tmpl w:val="045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779C"/>
    <w:multiLevelType w:val="hybridMultilevel"/>
    <w:tmpl w:val="0842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B2915"/>
    <w:multiLevelType w:val="hybridMultilevel"/>
    <w:tmpl w:val="94609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6D315C7"/>
    <w:multiLevelType w:val="hybridMultilevel"/>
    <w:tmpl w:val="672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659D5"/>
    <w:multiLevelType w:val="hybridMultilevel"/>
    <w:tmpl w:val="EE4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44983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40B13E3"/>
    <w:multiLevelType w:val="hybridMultilevel"/>
    <w:tmpl w:val="5CF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24698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C301F47"/>
    <w:multiLevelType w:val="hybridMultilevel"/>
    <w:tmpl w:val="5BD44EA4"/>
    <w:lvl w:ilvl="0" w:tplc="50F2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C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A6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D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C6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2A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AF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C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2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26875"/>
    <w:rsid w:val="000044DE"/>
    <w:rsid w:val="00015FEB"/>
    <w:rsid w:val="00024AF1"/>
    <w:rsid w:val="000400C9"/>
    <w:rsid w:val="00041251"/>
    <w:rsid w:val="00051A7A"/>
    <w:rsid w:val="000A2A35"/>
    <w:rsid w:val="000D0D60"/>
    <w:rsid w:val="000E2273"/>
    <w:rsid w:val="0010151C"/>
    <w:rsid w:val="00105F10"/>
    <w:rsid w:val="00125E7C"/>
    <w:rsid w:val="00143091"/>
    <w:rsid w:val="00164429"/>
    <w:rsid w:val="00166D7D"/>
    <w:rsid w:val="0018101F"/>
    <w:rsid w:val="00182B96"/>
    <w:rsid w:val="001862B5"/>
    <w:rsid w:val="0020025E"/>
    <w:rsid w:val="002362B9"/>
    <w:rsid w:val="002D293C"/>
    <w:rsid w:val="002F6A8E"/>
    <w:rsid w:val="00311738"/>
    <w:rsid w:val="00386B89"/>
    <w:rsid w:val="00393DF1"/>
    <w:rsid w:val="003A0AF5"/>
    <w:rsid w:val="003A1C0C"/>
    <w:rsid w:val="003A7518"/>
    <w:rsid w:val="003D1CE3"/>
    <w:rsid w:val="00407F53"/>
    <w:rsid w:val="004466CC"/>
    <w:rsid w:val="00461095"/>
    <w:rsid w:val="00480A81"/>
    <w:rsid w:val="0048282E"/>
    <w:rsid w:val="00483958"/>
    <w:rsid w:val="0048435F"/>
    <w:rsid w:val="004A5B2E"/>
    <w:rsid w:val="004F6F4F"/>
    <w:rsid w:val="0054091B"/>
    <w:rsid w:val="0054365B"/>
    <w:rsid w:val="00545ECD"/>
    <w:rsid w:val="005658A7"/>
    <w:rsid w:val="005725FB"/>
    <w:rsid w:val="00590F74"/>
    <w:rsid w:val="005C01A4"/>
    <w:rsid w:val="005E48EE"/>
    <w:rsid w:val="006248AD"/>
    <w:rsid w:val="00673415"/>
    <w:rsid w:val="00675D12"/>
    <w:rsid w:val="00691497"/>
    <w:rsid w:val="006B29D4"/>
    <w:rsid w:val="006E1935"/>
    <w:rsid w:val="006F1C9C"/>
    <w:rsid w:val="00700B50"/>
    <w:rsid w:val="00707E5C"/>
    <w:rsid w:val="007114A6"/>
    <w:rsid w:val="00726875"/>
    <w:rsid w:val="00760E99"/>
    <w:rsid w:val="00775542"/>
    <w:rsid w:val="007A127C"/>
    <w:rsid w:val="007B4C1B"/>
    <w:rsid w:val="007C2E6B"/>
    <w:rsid w:val="00866631"/>
    <w:rsid w:val="0087446F"/>
    <w:rsid w:val="008F2384"/>
    <w:rsid w:val="00913AE6"/>
    <w:rsid w:val="00914E3A"/>
    <w:rsid w:val="00941E1E"/>
    <w:rsid w:val="0095489C"/>
    <w:rsid w:val="0095748F"/>
    <w:rsid w:val="00A07679"/>
    <w:rsid w:val="00A70B36"/>
    <w:rsid w:val="00AE30BD"/>
    <w:rsid w:val="00B008C4"/>
    <w:rsid w:val="00B2029D"/>
    <w:rsid w:val="00B40AB7"/>
    <w:rsid w:val="00B7561E"/>
    <w:rsid w:val="00B9357C"/>
    <w:rsid w:val="00BA7CB2"/>
    <w:rsid w:val="00BD62EE"/>
    <w:rsid w:val="00C05850"/>
    <w:rsid w:val="00C13876"/>
    <w:rsid w:val="00CE6AAB"/>
    <w:rsid w:val="00D058A8"/>
    <w:rsid w:val="00D105C3"/>
    <w:rsid w:val="00D27F5E"/>
    <w:rsid w:val="00D503CF"/>
    <w:rsid w:val="00D60B47"/>
    <w:rsid w:val="00D91E71"/>
    <w:rsid w:val="00DA7F2B"/>
    <w:rsid w:val="00DD27E3"/>
    <w:rsid w:val="00DF0E6F"/>
    <w:rsid w:val="00DF38D2"/>
    <w:rsid w:val="00DF4123"/>
    <w:rsid w:val="00E05A37"/>
    <w:rsid w:val="00E2074E"/>
    <w:rsid w:val="00E2394A"/>
    <w:rsid w:val="00E26262"/>
    <w:rsid w:val="00E55810"/>
    <w:rsid w:val="00E613FB"/>
    <w:rsid w:val="00EA52E9"/>
    <w:rsid w:val="00EB7BDC"/>
    <w:rsid w:val="00EC0601"/>
    <w:rsid w:val="00EC57BE"/>
    <w:rsid w:val="00EF32F9"/>
    <w:rsid w:val="00F1282F"/>
    <w:rsid w:val="00F25C06"/>
    <w:rsid w:val="00F4661E"/>
    <w:rsid w:val="00F61866"/>
    <w:rsid w:val="00F6240B"/>
    <w:rsid w:val="00FB236C"/>
    <w:rsid w:val="00FB7FA9"/>
    <w:rsid w:val="00FC1FA2"/>
    <w:rsid w:val="00FD11CB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875"/>
    <w:rPr>
      <w:color w:val="0000FF"/>
      <w:u w:val="single"/>
    </w:rPr>
  </w:style>
  <w:style w:type="paragraph" w:customStyle="1" w:styleId="formattext">
    <w:name w:val="formattext"/>
    <w:basedOn w:val="a"/>
    <w:rsid w:val="0072687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6875"/>
    <w:pPr>
      <w:spacing w:before="100" w:beforeAutospacing="1" w:after="100" w:afterAutospacing="1"/>
    </w:pPr>
  </w:style>
  <w:style w:type="paragraph" w:customStyle="1" w:styleId="msoaddress">
    <w:name w:val="msoaddress"/>
    <w:rsid w:val="0048435F"/>
    <w:rPr>
      <w:rFonts w:ascii="Courier New" w:hAnsi="Courier New" w:cs="Courier New"/>
      <w:b/>
      <w:bCs/>
      <w:color w:val="000000"/>
      <w:kern w:val="28"/>
      <w:sz w:val="16"/>
      <w:szCs w:val="16"/>
    </w:rPr>
  </w:style>
  <w:style w:type="paragraph" w:styleId="a4">
    <w:name w:val="No Spacing"/>
    <w:qFormat/>
    <w:rsid w:val="00A70B3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A70B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0D0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6F1C9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C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3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 инновационной площадки</vt:lpstr>
    </vt:vector>
  </TitlesOfParts>
  <Company>ГЦРО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инновационной площадки</dc:title>
  <dc:creator>user</dc:creator>
  <cp:lastModifiedBy>user52</cp:lastModifiedBy>
  <cp:revision>7</cp:revision>
  <cp:lastPrinted>2017-05-13T10:29:00Z</cp:lastPrinted>
  <dcterms:created xsi:type="dcterms:W3CDTF">2017-05-13T12:00:00Z</dcterms:created>
  <dcterms:modified xsi:type="dcterms:W3CDTF">2017-05-13T12:55:00Z</dcterms:modified>
</cp:coreProperties>
</file>